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D85" w:rsidRPr="00963D85" w:rsidRDefault="00963D85" w:rsidP="00204DA8">
      <w:pPr>
        <w:spacing w:after="0" w:line="240" w:lineRule="auto"/>
        <w:jc w:val="center"/>
        <w:rPr>
          <w:rFonts w:ascii="Helvetica" w:hAnsi="Helvetica" w:cs="Helvetica"/>
          <w:b/>
          <w:sz w:val="14"/>
          <w:szCs w:val="36"/>
        </w:rPr>
      </w:pPr>
    </w:p>
    <w:p w:rsidR="00204DA8" w:rsidRPr="00993C2F" w:rsidRDefault="00204DA8" w:rsidP="00204DA8">
      <w:pPr>
        <w:spacing w:after="0" w:line="240" w:lineRule="auto"/>
        <w:jc w:val="center"/>
        <w:rPr>
          <w:rFonts w:ascii="Helvetica" w:hAnsi="Helvetica" w:cs="Helvetica"/>
          <w:b/>
          <w:sz w:val="36"/>
          <w:szCs w:val="36"/>
        </w:rPr>
      </w:pPr>
      <w:r w:rsidRPr="00993C2F">
        <w:rPr>
          <w:rFonts w:ascii="Helvetica" w:hAnsi="Helvetica" w:cs="Helvetica"/>
          <w:b/>
          <w:sz w:val="36"/>
          <w:szCs w:val="36"/>
        </w:rPr>
        <w:t>IDSA Board of Directors</w:t>
      </w:r>
    </w:p>
    <w:p w:rsidR="00204DA8" w:rsidRPr="00993C2F" w:rsidRDefault="00204DA8" w:rsidP="00204DA8">
      <w:pPr>
        <w:spacing w:after="0" w:line="240" w:lineRule="auto"/>
        <w:jc w:val="center"/>
        <w:rPr>
          <w:rFonts w:ascii="Helvetica" w:hAnsi="Helvetica" w:cs="Helvetica"/>
          <w:b/>
          <w:sz w:val="28"/>
          <w:szCs w:val="28"/>
        </w:rPr>
      </w:pPr>
      <w:r w:rsidRPr="00993C2F">
        <w:rPr>
          <w:rFonts w:ascii="Helvetica" w:hAnsi="Helvetica" w:cs="Helvetica"/>
          <w:b/>
          <w:sz w:val="28"/>
          <w:szCs w:val="28"/>
        </w:rPr>
        <w:t>At-Large</w:t>
      </w:r>
      <w:r w:rsidR="005C3467">
        <w:rPr>
          <w:rFonts w:ascii="Helvetica" w:hAnsi="Helvetica" w:cs="Helvetica"/>
          <w:b/>
          <w:sz w:val="28"/>
          <w:szCs w:val="28"/>
        </w:rPr>
        <w:t xml:space="preserve"> Director</w:t>
      </w:r>
    </w:p>
    <w:p w:rsidR="00204DA8" w:rsidRDefault="00204DA8" w:rsidP="00204DA8">
      <w:pPr>
        <w:spacing w:after="0" w:line="240" w:lineRule="auto"/>
        <w:rPr>
          <w:rFonts w:ascii="Helvetica" w:hAnsi="Helvetica" w:cs="Helvetica"/>
        </w:rPr>
      </w:pPr>
    </w:p>
    <w:p w:rsidR="00EA3E4A" w:rsidRPr="00993C2F" w:rsidRDefault="00EA3E4A" w:rsidP="00204DA8">
      <w:pPr>
        <w:spacing w:after="0" w:line="240" w:lineRule="auto"/>
        <w:rPr>
          <w:rFonts w:ascii="Helvetica" w:hAnsi="Helvetica" w:cs="Helvetica"/>
        </w:rPr>
      </w:pPr>
      <w:bookmarkStart w:id="0" w:name="_GoBack"/>
      <w:bookmarkEnd w:id="0"/>
    </w:p>
    <w:p w:rsidR="00204DA8" w:rsidRPr="00EA3E4A" w:rsidRDefault="00204DA8" w:rsidP="00204DA8">
      <w:pPr>
        <w:spacing w:after="0" w:line="240" w:lineRule="auto"/>
        <w:rPr>
          <w:rFonts w:ascii="Helvetica" w:hAnsi="Helvetica" w:cs="Helvetica"/>
          <w:b/>
          <w:u w:val="single"/>
        </w:rPr>
      </w:pPr>
      <w:r w:rsidRPr="00EA3E4A">
        <w:rPr>
          <w:rFonts w:ascii="Helvetica" w:hAnsi="Helvetica" w:cs="Helvetica"/>
          <w:b/>
          <w:u w:val="single"/>
        </w:rPr>
        <w:t xml:space="preserve">Board of Directors Overview </w:t>
      </w:r>
    </w:p>
    <w:p w:rsidR="00204DA8" w:rsidRPr="00EA3E4A" w:rsidRDefault="00993C2F" w:rsidP="00204DA8">
      <w:pPr>
        <w:spacing w:after="0" w:line="240" w:lineRule="auto"/>
        <w:rPr>
          <w:rFonts w:ascii="Helvetica" w:hAnsi="Helvetica" w:cs="Helvetica"/>
        </w:rPr>
      </w:pPr>
      <w:r w:rsidRPr="00EA3E4A">
        <w:rPr>
          <w:rFonts w:ascii="Helvetica" w:hAnsi="Helvetica" w:cs="Helvetica"/>
        </w:rPr>
        <w:t>Meeting four (4) times per year, i</w:t>
      </w:r>
      <w:r w:rsidR="00204DA8" w:rsidRPr="00EA3E4A">
        <w:rPr>
          <w:rFonts w:ascii="Helvetica" w:hAnsi="Helvetica" w:cs="Helvetica"/>
        </w:rPr>
        <w:t>n general, the Board of Directors is responsible for directing the affairs of the Society by establishing its strategic direction and initiatives. Specifically, each member of the Board is expected to support IDSA in the following ways:</w:t>
      </w:r>
    </w:p>
    <w:p w:rsidR="00204DA8" w:rsidRPr="00EA3E4A" w:rsidRDefault="00204DA8" w:rsidP="00204DA8">
      <w:pPr>
        <w:spacing w:after="0" w:line="240" w:lineRule="auto"/>
        <w:rPr>
          <w:rFonts w:ascii="Helvetica" w:hAnsi="Helvetica" w:cs="Helvetica"/>
        </w:rPr>
      </w:pPr>
    </w:p>
    <w:p w:rsidR="00204DA8" w:rsidRPr="00EA3E4A" w:rsidRDefault="00204DA8" w:rsidP="00204DA8">
      <w:pPr>
        <w:pStyle w:val="ListParagraph"/>
        <w:numPr>
          <w:ilvl w:val="0"/>
          <w:numId w:val="1"/>
        </w:numPr>
        <w:spacing w:after="0" w:line="240" w:lineRule="auto"/>
        <w:rPr>
          <w:rFonts w:ascii="Helvetica" w:hAnsi="Helvetica" w:cs="Helvetica"/>
        </w:rPr>
      </w:pPr>
      <w:r w:rsidRPr="00EA3E4A">
        <w:rPr>
          <w:rFonts w:ascii="Helvetica" w:hAnsi="Helvetica" w:cs="Helvetica"/>
        </w:rPr>
        <w:t>Raise funds (sponsorships to IDSA/donations to the Design Foundation)</w:t>
      </w:r>
    </w:p>
    <w:p w:rsidR="00204DA8" w:rsidRPr="00EA3E4A" w:rsidRDefault="00204DA8" w:rsidP="00204DA8">
      <w:pPr>
        <w:pStyle w:val="ListParagraph"/>
        <w:numPr>
          <w:ilvl w:val="0"/>
          <w:numId w:val="1"/>
        </w:numPr>
        <w:spacing w:after="0" w:line="240" w:lineRule="auto"/>
        <w:rPr>
          <w:rFonts w:ascii="Helvetica" w:hAnsi="Helvetica" w:cs="Helvetica"/>
        </w:rPr>
      </w:pPr>
      <w:r w:rsidRPr="00EA3E4A">
        <w:rPr>
          <w:rFonts w:ascii="Helvetica" w:hAnsi="Helvetica" w:cs="Helvetica"/>
        </w:rPr>
        <w:t>Increase membership</w:t>
      </w:r>
    </w:p>
    <w:p w:rsidR="00204DA8" w:rsidRPr="00EA3E4A" w:rsidRDefault="00204DA8" w:rsidP="00204DA8">
      <w:pPr>
        <w:pStyle w:val="ListParagraph"/>
        <w:numPr>
          <w:ilvl w:val="0"/>
          <w:numId w:val="1"/>
        </w:numPr>
        <w:spacing w:after="0" w:line="240" w:lineRule="auto"/>
        <w:rPr>
          <w:rFonts w:ascii="Helvetica" w:hAnsi="Helvetica" w:cs="Helvetica"/>
        </w:rPr>
      </w:pPr>
      <w:r w:rsidRPr="00EA3E4A">
        <w:rPr>
          <w:rFonts w:ascii="Helvetica" w:hAnsi="Helvetica" w:cs="Helvetica"/>
        </w:rPr>
        <w:t>Promote the development of programs and services, including the Design Foundation</w:t>
      </w:r>
    </w:p>
    <w:p w:rsidR="00204DA8" w:rsidRPr="00EA3E4A" w:rsidRDefault="00204DA8" w:rsidP="00204DA8">
      <w:pPr>
        <w:pStyle w:val="ListParagraph"/>
        <w:numPr>
          <w:ilvl w:val="0"/>
          <w:numId w:val="1"/>
        </w:numPr>
        <w:spacing w:after="0" w:line="240" w:lineRule="auto"/>
        <w:rPr>
          <w:rFonts w:ascii="Helvetica" w:hAnsi="Helvetica" w:cs="Helvetica"/>
        </w:rPr>
      </w:pPr>
      <w:r w:rsidRPr="00EA3E4A">
        <w:rPr>
          <w:rFonts w:ascii="Helvetica" w:hAnsi="Helvetica" w:cs="Helvetica"/>
        </w:rPr>
        <w:t>Build awareness of the value of IDSA to the membership, design community and the public</w:t>
      </w:r>
    </w:p>
    <w:p w:rsidR="00204DA8" w:rsidRPr="00EA3E4A" w:rsidRDefault="00204DA8" w:rsidP="00204DA8">
      <w:pPr>
        <w:spacing w:after="0" w:line="240" w:lineRule="auto"/>
        <w:rPr>
          <w:rFonts w:ascii="Helvetica" w:hAnsi="Helvetica" w:cs="Helvetica"/>
        </w:rPr>
      </w:pPr>
    </w:p>
    <w:p w:rsidR="00204DA8" w:rsidRPr="00EA3E4A" w:rsidRDefault="00204DA8" w:rsidP="00204DA8">
      <w:pPr>
        <w:spacing w:after="0" w:line="240" w:lineRule="auto"/>
        <w:rPr>
          <w:rFonts w:ascii="Helvetica" w:hAnsi="Helvetica" w:cs="Helvetica"/>
          <w:b/>
          <w:u w:val="single"/>
        </w:rPr>
      </w:pPr>
      <w:r w:rsidRPr="00EA3E4A">
        <w:rPr>
          <w:rFonts w:ascii="Helvetica" w:hAnsi="Helvetica" w:cs="Helvetica"/>
          <w:b/>
          <w:u w:val="single"/>
        </w:rPr>
        <w:t>At-Large</w:t>
      </w:r>
      <w:r w:rsidR="00E2139E" w:rsidRPr="00EA3E4A">
        <w:rPr>
          <w:rFonts w:ascii="Helvetica" w:hAnsi="Helvetica" w:cs="Helvetica"/>
          <w:b/>
          <w:u w:val="single"/>
        </w:rPr>
        <w:t xml:space="preserve"> Director</w:t>
      </w:r>
      <w:r w:rsidRPr="00EA3E4A">
        <w:rPr>
          <w:rFonts w:ascii="Helvetica" w:hAnsi="Helvetica" w:cs="Helvetica"/>
          <w:b/>
          <w:u w:val="single"/>
        </w:rPr>
        <w:t xml:space="preserve"> Overview &amp; Responsibilities</w:t>
      </w:r>
    </w:p>
    <w:p w:rsidR="00963D85" w:rsidRPr="00EA3E4A" w:rsidRDefault="00EA3E4A" w:rsidP="00EA3E4A">
      <w:pPr>
        <w:spacing w:after="0" w:line="240" w:lineRule="auto"/>
        <w:rPr>
          <w:rFonts w:ascii="Helvetica" w:hAnsi="Helvetica" w:cs="Helvetica"/>
        </w:rPr>
      </w:pPr>
      <w:r w:rsidRPr="00EA3E4A">
        <w:rPr>
          <w:rFonts w:ascii="Helvetica" w:hAnsi="Helvetica" w:cs="Helvetica"/>
        </w:rPr>
        <w:t>For the 2017</w:t>
      </w:r>
      <w:r w:rsidR="00FC06F0" w:rsidRPr="00EA3E4A">
        <w:rPr>
          <w:rFonts w:ascii="Helvetica" w:hAnsi="Helvetica" w:cs="Helvetica"/>
        </w:rPr>
        <w:t>-2019</w:t>
      </w:r>
      <w:r w:rsidR="00963D85" w:rsidRPr="00EA3E4A">
        <w:rPr>
          <w:rFonts w:ascii="Helvetica" w:hAnsi="Helvetica" w:cs="Helvetica"/>
        </w:rPr>
        <w:t xml:space="preserve"> </w:t>
      </w:r>
      <w:r w:rsidRPr="00EA3E4A">
        <w:rPr>
          <w:rFonts w:ascii="Helvetica" w:hAnsi="Helvetica" w:cs="Helvetica"/>
        </w:rPr>
        <w:t>t</w:t>
      </w:r>
      <w:r w:rsidR="00963D85" w:rsidRPr="00EA3E4A">
        <w:rPr>
          <w:rFonts w:ascii="Helvetica" w:hAnsi="Helvetica" w:cs="Helvetica"/>
        </w:rPr>
        <w:t>erm</w:t>
      </w:r>
      <w:r w:rsidRPr="00EA3E4A">
        <w:rPr>
          <w:rFonts w:ascii="Helvetica" w:hAnsi="Helvetica" w:cs="Helvetica"/>
        </w:rPr>
        <w:t xml:space="preserve"> t</w:t>
      </w:r>
      <w:r w:rsidR="00963D85" w:rsidRPr="00EA3E4A">
        <w:rPr>
          <w:rFonts w:ascii="Helvetica" w:hAnsi="Helvetica" w:cs="Helvetica"/>
        </w:rPr>
        <w:t>he At-Large Director will be given a</w:t>
      </w:r>
      <w:r w:rsidR="00C67F79" w:rsidRPr="00EA3E4A">
        <w:rPr>
          <w:rFonts w:ascii="Helvetica" w:hAnsi="Helvetica" w:cs="Helvetica"/>
        </w:rPr>
        <w:t xml:space="preserve">n awards </w:t>
      </w:r>
      <w:r w:rsidR="00FC06F0" w:rsidRPr="00EA3E4A">
        <w:rPr>
          <w:rFonts w:ascii="Helvetica" w:hAnsi="Helvetica" w:cs="Helvetica"/>
        </w:rPr>
        <w:t xml:space="preserve">related portfolio. </w:t>
      </w:r>
      <w:r w:rsidR="00963D85" w:rsidRPr="00EA3E4A">
        <w:rPr>
          <w:rFonts w:ascii="Helvetica" w:hAnsi="Helvetica" w:cs="Helvetica"/>
        </w:rPr>
        <w:t xml:space="preserve">He/she will support the </w:t>
      </w:r>
      <w:r w:rsidR="00C67F79" w:rsidRPr="00EA3E4A">
        <w:rPr>
          <w:rFonts w:ascii="Helvetica" w:hAnsi="Helvetica" w:cs="Helvetica"/>
        </w:rPr>
        <w:t xml:space="preserve">IDEA program and lead the task force </w:t>
      </w:r>
      <w:r w:rsidR="00963D85" w:rsidRPr="00EA3E4A">
        <w:rPr>
          <w:rFonts w:ascii="Helvetica" w:hAnsi="Helvetica" w:cs="Helvetica"/>
        </w:rPr>
        <w:t xml:space="preserve">as </w:t>
      </w:r>
      <w:r w:rsidR="001B5F61" w:rsidRPr="00EA3E4A">
        <w:rPr>
          <w:rFonts w:ascii="Helvetica" w:hAnsi="Helvetica" w:cs="Helvetica"/>
        </w:rPr>
        <w:t xml:space="preserve">it </w:t>
      </w:r>
      <w:r w:rsidR="00963D85" w:rsidRPr="00EA3E4A">
        <w:rPr>
          <w:rFonts w:ascii="Helvetica" w:hAnsi="Helvetica" w:cs="Helvetica"/>
        </w:rPr>
        <w:t>develop</w:t>
      </w:r>
      <w:r w:rsidR="001B5F61" w:rsidRPr="00EA3E4A">
        <w:rPr>
          <w:rFonts w:ascii="Helvetica" w:hAnsi="Helvetica" w:cs="Helvetica"/>
        </w:rPr>
        <w:t>s</w:t>
      </w:r>
      <w:r w:rsidR="00963D85" w:rsidRPr="00EA3E4A">
        <w:rPr>
          <w:rFonts w:ascii="Helvetica" w:hAnsi="Helvetica" w:cs="Helvetica"/>
        </w:rPr>
        <w:t xml:space="preserve"> recommendations for growing an already successful program. </w:t>
      </w:r>
      <w:r w:rsidR="00C67F79" w:rsidRPr="00EA3E4A">
        <w:rPr>
          <w:rFonts w:ascii="Helvetica" w:hAnsi="Helvetica" w:cs="Helvetica"/>
        </w:rPr>
        <w:t>Specifically, in this role, the Director will u</w:t>
      </w:r>
      <w:r w:rsidR="002B5107" w:rsidRPr="00EA3E4A">
        <w:rPr>
          <w:rFonts w:ascii="Helvetica" w:hAnsi="Helvetica" w:cs="Helvetica"/>
        </w:rPr>
        <w:t>tilize</w:t>
      </w:r>
      <w:r w:rsidR="00C67F79" w:rsidRPr="00EA3E4A">
        <w:rPr>
          <w:rFonts w:ascii="Helvetica" w:hAnsi="Helvetica" w:cs="Helvetica"/>
        </w:rPr>
        <w:t xml:space="preserve"> previous </w:t>
      </w:r>
      <w:r w:rsidR="002B5107" w:rsidRPr="00EA3E4A">
        <w:rPr>
          <w:rFonts w:ascii="Helvetica" w:hAnsi="Helvetica" w:cs="Helvetica"/>
        </w:rPr>
        <w:t>T</w:t>
      </w:r>
      <w:r w:rsidR="00C67F79" w:rsidRPr="00EA3E4A">
        <w:rPr>
          <w:rFonts w:ascii="Helvetica" w:hAnsi="Helvetica" w:cs="Helvetica"/>
        </w:rPr>
        <w:t>ask Force recommendation</w:t>
      </w:r>
      <w:r w:rsidR="002B5107" w:rsidRPr="00EA3E4A">
        <w:rPr>
          <w:rFonts w:ascii="Helvetica" w:hAnsi="Helvetica" w:cs="Helvetica"/>
        </w:rPr>
        <w:t>s</w:t>
      </w:r>
      <w:r w:rsidR="00C67F79" w:rsidRPr="00EA3E4A">
        <w:rPr>
          <w:rFonts w:ascii="Helvetica" w:hAnsi="Helvetica" w:cs="Helvetica"/>
        </w:rPr>
        <w:t xml:space="preserve"> to build implementation</w:t>
      </w:r>
      <w:r w:rsidR="002B5107" w:rsidRPr="00EA3E4A">
        <w:rPr>
          <w:rFonts w:ascii="Helvetica" w:hAnsi="Helvetica" w:cs="Helvetica"/>
        </w:rPr>
        <w:t xml:space="preserve"> timelines</w:t>
      </w:r>
      <w:r w:rsidR="00FC06F0" w:rsidRPr="00EA3E4A">
        <w:rPr>
          <w:rFonts w:ascii="Helvetica" w:hAnsi="Helvetica" w:cs="Helvetica"/>
        </w:rPr>
        <w:t xml:space="preserve"> and resource plans.</w:t>
      </w:r>
    </w:p>
    <w:p w:rsidR="00EA3E4A" w:rsidRPr="00EA3E4A" w:rsidRDefault="00EA3E4A" w:rsidP="00963D85">
      <w:pPr>
        <w:spacing w:after="0" w:line="240" w:lineRule="auto"/>
        <w:ind w:left="720"/>
        <w:rPr>
          <w:rFonts w:ascii="Helvetica" w:hAnsi="Helvetica" w:cs="Helvetica"/>
        </w:rPr>
      </w:pPr>
    </w:p>
    <w:p w:rsidR="00204DA8" w:rsidRPr="00EA3E4A" w:rsidRDefault="00993C2F" w:rsidP="00204DA8">
      <w:pPr>
        <w:spacing w:after="0" w:line="240" w:lineRule="auto"/>
        <w:rPr>
          <w:rFonts w:ascii="Helvetica" w:hAnsi="Helvetica" w:cs="Helvetica"/>
          <w:b/>
          <w:u w:val="single"/>
        </w:rPr>
      </w:pPr>
      <w:r w:rsidRPr="00EA3E4A">
        <w:rPr>
          <w:rFonts w:ascii="Helvetica" w:hAnsi="Helvetica" w:cs="Helvetica"/>
          <w:b/>
          <w:u w:val="single"/>
        </w:rPr>
        <w:t>What M</w:t>
      </w:r>
      <w:r w:rsidR="00F039B5" w:rsidRPr="00EA3E4A">
        <w:rPr>
          <w:rFonts w:ascii="Helvetica" w:hAnsi="Helvetica" w:cs="Helvetica"/>
          <w:b/>
          <w:u w:val="single"/>
        </w:rPr>
        <w:t xml:space="preserve">akes </w:t>
      </w:r>
      <w:r w:rsidR="00204DA8" w:rsidRPr="00EA3E4A">
        <w:rPr>
          <w:rFonts w:ascii="Helvetica" w:hAnsi="Helvetica" w:cs="Helvetica"/>
          <w:b/>
          <w:u w:val="single"/>
        </w:rPr>
        <w:t xml:space="preserve">a </w:t>
      </w:r>
      <w:r w:rsidRPr="00EA3E4A">
        <w:rPr>
          <w:rFonts w:ascii="Helvetica" w:hAnsi="Helvetica" w:cs="Helvetica"/>
          <w:b/>
          <w:u w:val="single"/>
        </w:rPr>
        <w:t>S</w:t>
      </w:r>
      <w:r w:rsidR="00204DA8" w:rsidRPr="00EA3E4A">
        <w:rPr>
          <w:rFonts w:ascii="Helvetica" w:hAnsi="Helvetica" w:cs="Helvetica"/>
          <w:b/>
          <w:u w:val="single"/>
        </w:rPr>
        <w:t>uccessful At-Large</w:t>
      </w:r>
      <w:r w:rsidR="00963D85" w:rsidRPr="00EA3E4A">
        <w:rPr>
          <w:rFonts w:ascii="Helvetica" w:hAnsi="Helvetica" w:cs="Helvetica"/>
          <w:b/>
          <w:u w:val="single"/>
        </w:rPr>
        <w:t xml:space="preserve"> Director</w:t>
      </w:r>
      <w:r w:rsidRPr="00EA3E4A">
        <w:rPr>
          <w:rFonts w:ascii="Helvetica" w:hAnsi="Helvetica" w:cs="Helvetica"/>
          <w:b/>
          <w:u w:val="single"/>
        </w:rPr>
        <w:t xml:space="preserve"> (Preferred Experience</w:t>
      </w:r>
      <w:r w:rsidR="00A11F96" w:rsidRPr="00EA3E4A">
        <w:rPr>
          <w:rFonts w:ascii="Helvetica" w:hAnsi="Helvetica" w:cs="Helvetica"/>
          <w:b/>
          <w:u w:val="single"/>
        </w:rPr>
        <w:t xml:space="preserve">, </w:t>
      </w:r>
      <w:r w:rsidRPr="00EA3E4A">
        <w:rPr>
          <w:rFonts w:ascii="Helvetica" w:hAnsi="Helvetica" w:cs="Helvetica"/>
          <w:b/>
          <w:u w:val="single"/>
        </w:rPr>
        <w:t>Skills</w:t>
      </w:r>
      <w:r w:rsidR="00A11F96" w:rsidRPr="00EA3E4A">
        <w:rPr>
          <w:rFonts w:ascii="Helvetica" w:hAnsi="Helvetica" w:cs="Helvetica"/>
          <w:b/>
          <w:u w:val="single"/>
        </w:rPr>
        <w:t xml:space="preserve"> &amp; Abilities</w:t>
      </w:r>
      <w:r w:rsidRPr="00EA3E4A">
        <w:rPr>
          <w:rFonts w:ascii="Helvetica" w:hAnsi="Helvetica" w:cs="Helvetica"/>
          <w:b/>
          <w:u w:val="single"/>
        </w:rPr>
        <w:t>)</w:t>
      </w:r>
    </w:p>
    <w:p w:rsidR="00993C2F" w:rsidRPr="00EA3E4A" w:rsidRDefault="00993C2F" w:rsidP="00993C2F">
      <w:pPr>
        <w:pStyle w:val="ListParagraph"/>
        <w:numPr>
          <w:ilvl w:val="0"/>
          <w:numId w:val="3"/>
        </w:numPr>
        <w:spacing w:after="0" w:line="240" w:lineRule="auto"/>
        <w:rPr>
          <w:rFonts w:ascii="Helvetica" w:hAnsi="Helvetica" w:cs="Helvetica"/>
        </w:rPr>
      </w:pPr>
      <w:r w:rsidRPr="00EA3E4A">
        <w:rPr>
          <w:rFonts w:ascii="Helvetica" w:hAnsi="Helvetica" w:cs="Helvetica"/>
        </w:rPr>
        <w:t>Prior involvement in IDSA</w:t>
      </w:r>
      <w:r w:rsidR="002B5107" w:rsidRPr="00EA3E4A">
        <w:rPr>
          <w:rFonts w:ascii="Helvetica" w:hAnsi="Helvetica" w:cs="Helvetica"/>
        </w:rPr>
        <w:t xml:space="preserve"> activities such as the International Conference</w:t>
      </w:r>
      <w:r w:rsidRPr="00EA3E4A">
        <w:rPr>
          <w:rFonts w:ascii="Helvetica" w:hAnsi="Helvetica" w:cs="Helvetica"/>
        </w:rPr>
        <w:t>s</w:t>
      </w:r>
    </w:p>
    <w:p w:rsidR="00993C2F" w:rsidRPr="00EA3E4A" w:rsidRDefault="00993C2F" w:rsidP="00993C2F">
      <w:pPr>
        <w:pStyle w:val="ListParagraph"/>
        <w:numPr>
          <w:ilvl w:val="0"/>
          <w:numId w:val="3"/>
        </w:numPr>
        <w:spacing w:after="0" w:line="240" w:lineRule="auto"/>
        <w:rPr>
          <w:rFonts w:ascii="Helvetica" w:hAnsi="Helvetica" w:cs="Helvetica"/>
        </w:rPr>
      </w:pPr>
      <w:r w:rsidRPr="00EA3E4A">
        <w:rPr>
          <w:rFonts w:ascii="Helvetica" w:hAnsi="Helvetica" w:cs="Helvetica"/>
        </w:rPr>
        <w:t>Strong connections to members of the design community</w:t>
      </w:r>
    </w:p>
    <w:p w:rsidR="00993C2F" w:rsidRPr="00EA3E4A" w:rsidRDefault="00993C2F" w:rsidP="00993C2F">
      <w:pPr>
        <w:pStyle w:val="ListParagraph"/>
        <w:numPr>
          <w:ilvl w:val="0"/>
          <w:numId w:val="3"/>
        </w:numPr>
        <w:spacing w:after="0" w:line="240" w:lineRule="auto"/>
        <w:rPr>
          <w:rFonts w:ascii="Helvetica" w:hAnsi="Helvetica" w:cs="Helvetica"/>
        </w:rPr>
      </w:pPr>
      <w:r w:rsidRPr="00EA3E4A">
        <w:rPr>
          <w:rFonts w:ascii="Helvetica" w:hAnsi="Helvetica" w:cs="Helvetica"/>
        </w:rPr>
        <w:t>Ability to think, act and maintain strategic perspective</w:t>
      </w:r>
    </w:p>
    <w:p w:rsidR="00993C2F" w:rsidRPr="00EA3E4A" w:rsidRDefault="00993C2F" w:rsidP="00993C2F">
      <w:pPr>
        <w:pStyle w:val="ListParagraph"/>
        <w:numPr>
          <w:ilvl w:val="0"/>
          <w:numId w:val="3"/>
        </w:numPr>
        <w:spacing w:after="0" w:line="240" w:lineRule="auto"/>
        <w:rPr>
          <w:rFonts w:ascii="Helvetica" w:hAnsi="Helvetica" w:cs="Helvetica"/>
        </w:rPr>
      </w:pPr>
      <w:r w:rsidRPr="00EA3E4A">
        <w:rPr>
          <w:rFonts w:ascii="Helvetica" w:hAnsi="Helvetica" w:cs="Helvetica"/>
        </w:rPr>
        <w:t xml:space="preserve">Understanding of association/corporate finances and keeps IDSA’s financial health in consideration at all times when making decisions that affect the </w:t>
      </w:r>
      <w:r w:rsidR="00F039B5" w:rsidRPr="00EA3E4A">
        <w:rPr>
          <w:rFonts w:ascii="Helvetica" w:hAnsi="Helvetica" w:cs="Helvetica"/>
        </w:rPr>
        <w:t>Society</w:t>
      </w:r>
    </w:p>
    <w:p w:rsidR="00001BD0" w:rsidRPr="00EA3E4A" w:rsidRDefault="00001BD0" w:rsidP="00001BD0">
      <w:pPr>
        <w:pStyle w:val="ListParagraph"/>
        <w:numPr>
          <w:ilvl w:val="0"/>
          <w:numId w:val="3"/>
        </w:numPr>
        <w:spacing w:after="0" w:line="240" w:lineRule="auto"/>
        <w:rPr>
          <w:rFonts w:ascii="Helvetica" w:hAnsi="Helvetica" w:cs="Helvetica"/>
        </w:rPr>
      </w:pPr>
      <w:r w:rsidRPr="00EA3E4A">
        <w:rPr>
          <w:rFonts w:ascii="Helvetica" w:hAnsi="Helvetica" w:cs="Helvetica"/>
        </w:rPr>
        <w:t>Support</w:t>
      </w:r>
      <w:r w:rsidR="005C3467" w:rsidRPr="00EA3E4A">
        <w:rPr>
          <w:rFonts w:ascii="Helvetica" w:hAnsi="Helvetica" w:cs="Helvetica"/>
        </w:rPr>
        <w:t>ing</w:t>
      </w:r>
      <w:r w:rsidRPr="00EA3E4A">
        <w:rPr>
          <w:rFonts w:ascii="Helvetica" w:hAnsi="Helvetica" w:cs="Helvetica"/>
        </w:rPr>
        <w:t xml:space="preserve"> the Executive Director and staff in carrying out the strategic direction set by the Board</w:t>
      </w:r>
    </w:p>
    <w:p w:rsidR="00963D85" w:rsidRPr="00EA3E4A" w:rsidRDefault="00963D85" w:rsidP="00963D85">
      <w:pPr>
        <w:pStyle w:val="ListParagraph"/>
        <w:numPr>
          <w:ilvl w:val="0"/>
          <w:numId w:val="4"/>
        </w:numPr>
        <w:spacing w:after="0" w:line="240" w:lineRule="auto"/>
        <w:rPr>
          <w:rFonts w:ascii="Helvetica" w:hAnsi="Helvetica" w:cs="Helvetica"/>
        </w:rPr>
      </w:pPr>
      <w:r w:rsidRPr="00EA3E4A">
        <w:rPr>
          <w:rFonts w:ascii="Helvetica" w:hAnsi="Helvetica" w:cs="Helvetica"/>
        </w:rPr>
        <w:t xml:space="preserve">Prior experience </w:t>
      </w:r>
      <w:r w:rsidR="00C67F79" w:rsidRPr="00EA3E4A">
        <w:rPr>
          <w:rFonts w:ascii="Helvetica" w:hAnsi="Helvetica" w:cs="Helvetica"/>
        </w:rPr>
        <w:t>designing programs</w:t>
      </w:r>
    </w:p>
    <w:p w:rsidR="00C67F79" w:rsidRPr="00EA3E4A" w:rsidRDefault="00C67F79" w:rsidP="00963D85">
      <w:pPr>
        <w:pStyle w:val="ListParagraph"/>
        <w:numPr>
          <w:ilvl w:val="0"/>
          <w:numId w:val="4"/>
        </w:numPr>
        <w:spacing w:after="0" w:line="240" w:lineRule="auto"/>
        <w:rPr>
          <w:rFonts w:ascii="Helvetica" w:hAnsi="Helvetica" w:cs="Helvetica"/>
        </w:rPr>
      </w:pPr>
      <w:r w:rsidRPr="00EA3E4A">
        <w:rPr>
          <w:rFonts w:ascii="Helvetica" w:hAnsi="Helvetica" w:cs="Helvetica"/>
        </w:rPr>
        <w:t xml:space="preserve">Prior experience and familiarity with </w:t>
      </w:r>
      <w:r w:rsidR="002B5107" w:rsidRPr="00EA3E4A">
        <w:rPr>
          <w:rFonts w:ascii="Helvetica" w:hAnsi="Helvetica" w:cs="Helvetica"/>
        </w:rPr>
        <w:t>the</w:t>
      </w:r>
      <w:r w:rsidRPr="00EA3E4A">
        <w:rPr>
          <w:rFonts w:ascii="Helvetica" w:hAnsi="Helvetica" w:cs="Helvetica"/>
        </w:rPr>
        <w:t xml:space="preserve"> IDEA program (former juror, entrant, etc.)</w:t>
      </w:r>
    </w:p>
    <w:p w:rsidR="00EA3E4A" w:rsidRPr="00EA3E4A" w:rsidRDefault="00EA3E4A" w:rsidP="00EA3E4A">
      <w:pPr>
        <w:numPr>
          <w:ilvl w:val="0"/>
          <w:numId w:val="4"/>
        </w:numPr>
        <w:spacing w:after="0" w:line="240" w:lineRule="auto"/>
        <w:rPr>
          <w:rFonts w:ascii="Helvetica" w:eastAsia="Calibri" w:hAnsi="Helvetica" w:cs="Helvetica"/>
        </w:rPr>
      </w:pPr>
      <w:r w:rsidRPr="00EA3E4A">
        <w:rPr>
          <w:rFonts w:ascii="Helvetica" w:eastAsia="Calibri" w:hAnsi="Helvetica" w:cs="Helvetica"/>
        </w:rPr>
        <w:t xml:space="preserve">Vision on what constitutes design excellence </w:t>
      </w:r>
    </w:p>
    <w:p w:rsidR="00EA3E4A" w:rsidRPr="00EA3E4A" w:rsidRDefault="00EA3E4A" w:rsidP="00EA3E4A">
      <w:pPr>
        <w:numPr>
          <w:ilvl w:val="0"/>
          <w:numId w:val="4"/>
        </w:numPr>
        <w:spacing w:after="0" w:line="240" w:lineRule="auto"/>
        <w:rPr>
          <w:rFonts w:ascii="Helvetica" w:eastAsia="Calibri" w:hAnsi="Helvetica" w:cs="Helvetica"/>
        </w:rPr>
      </w:pPr>
      <w:r w:rsidRPr="00EA3E4A">
        <w:rPr>
          <w:rFonts w:ascii="Helvetica" w:eastAsia="Calibri" w:hAnsi="Helvetica" w:cs="Helvetica"/>
        </w:rPr>
        <w:t>Program design experience of an awards system or similar type of project</w:t>
      </w:r>
    </w:p>
    <w:p w:rsidR="00EA3E4A" w:rsidRPr="00EA3E4A" w:rsidRDefault="00EA3E4A" w:rsidP="00EA3E4A">
      <w:pPr>
        <w:numPr>
          <w:ilvl w:val="0"/>
          <w:numId w:val="4"/>
        </w:numPr>
        <w:spacing w:after="0" w:line="240" w:lineRule="auto"/>
        <w:rPr>
          <w:rFonts w:ascii="Helvetica" w:eastAsia="Calibri" w:hAnsi="Helvetica" w:cs="Helvetica"/>
        </w:rPr>
      </w:pPr>
      <w:r w:rsidRPr="00EA3E4A">
        <w:rPr>
          <w:rFonts w:ascii="Helvetica" w:eastAsia="Calibri" w:hAnsi="Helvetica" w:cs="Helvetica"/>
        </w:rPr>
        <w:t>Point-of-view about the current and future awards landscape and ability to engage in long range strategic planning</w:t>
      </w:r>
    </w:p>
    <w:p w:rsidR="00EA3E4A" w:rsidRPr="00EA3E4A" w:rsidRDefault="00EA3E4A" w:rsidP="00EA3E4A">
      <w:pPr>
        <w:numPr>
          <w:ilvl w:val="0"/>
          <w:numId w:val="4"/>
        </w:numPr>
        <w:spacing w:after="0" w:line="240" w:lineRule="auto"/>
        <w:rPr>
          <w:rFonts w:ascii="Helvetica" w:eastAsia="Calibri" w:hAnsi="Helvetica" w:cs="Helvetica"/>
        </w:rPr>
      </w:pPr>
      <w:r w:rsidRPr="00EA3E4A">
        <w:rPr>
          <w:rFonts w:ascii="Helvetica" w:eastAsia="Calibri" w:hAnsi="Helvetica" w:cs="Helvetica"/>
        </w:rPr>
        <w:t>Familiarity and experience with IDEA or other awards programs (juror, entrant, etc.)</w:t>
      </w:r>
    </w:p>
    <w:p w:rsidR="00993C2F" w:rsidRPr="00EA3E4A" w:rsidRDefault="00993C2F" w:rsidP="00204DA8">
      <w:pPr>
        <w:spacing w:after="0" w:line="240" w:lineRule="auto"/>
        <w:rPr>
          <w:rFonts w:ascii="Helvetica" w:hAnsi="Helvetica" w:cs="Helvetica"/>
        </w:rPr>
      </w:pPr>
    </w:p>
    <w:p w:rsidR="00993C2F" w:rsidRPr="00EA3E4A" w:rsidRDefault="00993C2F" w:rsidP="00204DA8">
      <w:pPr>
        <w:spacing w:after="0" w:line="240" w:lineRule="auto"/>
        <w:rPr>
          <w:rFonts w:ascii="Helvetica" w:hAnsi="Helvetica" w:cs="Helvetica"/>
          <w:b/>
          <w:u w:val="single"/>
        </w:rPr>
      </w:pPr>
      <w:r w:rsidRPr="00EA3E4A">
        <w:rPr>
          <w:rFonts w:ascii="Helvetica" w:hAnsi="Helvetica" w:cs="Helvetica"/>
          <w:b/>
          <w:u w:val="single"/>
        </w:rPr>
        <w:t>Eligibility</w:t>
      </w:r>
    </w:p>
    <w:p w:rsidR="00993C2F" w:rsidRPr="00EA3E4A" w:rsidRDefault="00993C2F" w:rsidP="00993C2F">
      <w:pPr>
        <w:pStyle w:val="ListParagraph"/>
        <w:numPr>
          <w:ilvl w:val="0"/>
          <w:numId w:val="2"/>
        </w:numPr>
        <w:spacing w:after="0" w:line="240" w:lineRule="auto"/>
        <w:rPr>
          <w:rFonts w:ascii="Helvetica" w:hAnsi="Helvetica" w:cs="Helvetica"/>
        </w:rPr>
      </w:pPr>
      <w:r w:rsidRPr="00EA3E4A">
        <w:rPr>
          <w:rFonts w:ascii="Helvetica" w:hAnsi="Helvetica" w:cs="Helvetica"/>
        </w:rPr>
        <w:t xml:space="preserve">Must be a Professional </w:t>
      </w:r>
      <w:r w:rsidR="00F039B5" w:rsidRPr="00EA3E4A">
        <w:rPr>
          <w:rFonts w:ascii="Helvetica" w:hAnsi="Helvetica" w:cs="Helvetica"/>
        </w:rPr>
        <w:t xml:space="preserve">IDSA </w:t>
      </w:r>
      <w:r w:rsidRPr="00EA3E4A">
        <w:rPr>
          <w:rFonts w:ascii="Helvetica" w:hAnsi="Helvetica" w:cs="Helvetica"/>
        </w:rPr>
        <w:t>Member in good standing</w:t>
      </w:r>
    </w:p>
    <w:sectPr w:rsidR="00993C2F" w:rsidRPr="00EA3E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DA8" w:rsidRDefault="00204DA8" w:rsidP="00204DA8">
      <w:pPr>
        <w:spacing w:after="0" w:line="240" w:lineRule="auto"/>
      </w:pPr>
      <w:r>
        <w:separator/>
      </w:r>
    </w:p>
  </w:endnote>
  <w:endnote w:type="continuationSeparator" w:id="0">
    <w:p w:rsidR="00204DA8" w:rsidRDefault="00204DA8" w:rsidP="0020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DA8" w:rsidRDefault="00204DA8" w:rsidP="00204DA8">
      <w:pPr>
        <w:spacing w:after="0" w:line="240" w:lineRule="auto"/>
      </w:pPr>
      <w:r>
        <w:separator/>
      </w:r>
    </w:p>
  </w:footnote>
  <w:footnote w:type="continuationSeparator" w:id="0">
    <w:p w:rsidR="00204DA8" w:rsidRDefault="00204DA8" w:rsidP="00204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A8" w:rsidRDefault="00204DA8">
    <w:pPr>
      <w:pStyle w:val="Header"/>
    </w:pPr>
    <w:r>
      <w:rPr>
        <w:noProof/>
      </w:rPr>
      <mc:AlternateContent>
        <mc:Choice Requires="wps">
          <w:drawing>
            <wp:anchor distT="0" distB="0" distL="114300" distR="114300" simplePos="0" relativeHeight="251659264" behindDoc="0" locked="0" layoutInCell="0" allowOverlap="1" wp14:anchorId="11DD08C9" wp14:editId="67A6BD6A">
              <wp:simplePos x="0" y="0"/>
              <wp:positionH relativeFrom="column">
                <wp:posOffset>828675</wp:posOffset>
              </wp:positionH>
              <wp:positionV relativeFrom="paragraph">
                <wp:posOffset>3810</wp:posOffset>
              </wp:positionV>
              <wp:extent cx="3371850" cy="3492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DA8" w:rsidRDefault="00204DA8" w:rsidP="00204DA8">
                          <w:pPr>
                            <w:rPr>
                              <w:sz w:val="20"/>
                            </w:rPr>
                          </w:pPr>
                          <w:r>
                            <w:rPr>
                              <w:sz w:val="20"/>
                            </w:rPr>
                            <w:t>Industrial Designers Society of America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D08C9" id="_x0000_t202" coordsize="21600,21600" o:spt="202" path="m,l,21600r21600,l21600,xe">
              <v:stroke joinstyle="miter"/>
              <v:path gradientshapeok="t" o:connecttype="rect"/>
            </v:shapetype>
            <v:shape id="Text Box 1" o:spid="_x0000_s1026" type="#_x0000_t202" style="position:absolute;margin-left:65.25pt;margin-top:.3pt;width:265.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L+gQ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" o:allowincell="f" stroked="f">
              <v:textbox>
                <w:txbxContent>
                  <w:p w:rsidR="00204DA8" w:rsidRDefault="00204DA8" w:rsidP="00204DA8">
                    <w:pPr>
                      <w:rPr>
                        <w:sz w:val="20"/>
                      </w:rPr>
                    </w:pPr>
                    <w:r>
                      <w:rPr>
                        <w:sz w:val="20"/>
                      </w:rPr>
                      <w:t>Industrial Designers Society of America</w:t>
                    </w:r>
                  </w:p>
                </w:txbxContent>
              </v:textbox>
            </v:shape>
          </w:pict>
        </mc:Fallback>
      </mc:AlternateContent>
    </w:r>
    <w:r w:rsidRPr="00DA51FD">
      <w:rPr>
        <w:noProof/>
      </w:rPr>
      <w:drawing>
        <wp:inline distT="0" distB="0" distL="0" distR="0" wp14:anchorId="1B3DA442" wp14:editId="26D343CE">
          <wp:extent cx="542925" cy="1190625"/>
          <wp:effectExtent l="19050" t="0" r="9525" b="0"/>
          <wp:docPr id="3" name="Picture 3" descr="i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sa"/>
                  <pic:cNvPicPr>
                    <a:picLocks noChangeAspect="1" noChangeArrowheads="1"/>
                  </pic:cNvPicPr>
                </pic:nvPicPr>
                <pic:blipFill>
                  <a:blip r:embed="rId1"/>
                  <a:srcRect/>
                  <a:stretch>
                    <a:fillRect/>
                  </a:stretch>
                </pic:blipFill>
                <pic:spPr bwMode="auto">
                  <a:xfrm>
                    <a:off x="0" y="0"/>
                    <a:ext cx="542925" cy="1190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BEC"/>
    <w:multiLevelType w:val="hybridMultilevel"/>
    <w:tmpl w:val="7CF2E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732FB3"/>
    <w:multiLevelType w:val="hybridMultilevel"/>
    <w:tmpl w:val="43941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3860CC"/>
    <w:multiLevelType w:val="hybridMultilevel"/>
    <w:tmpl w:val="9A227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F44BAB"/>
    <w:multiLevelType w:val="hybridMultilevel"/>
    <w:tmpl w:val="C3F4F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A8"/>
    <w:rsid w:val="00001BD0"/>
    <w:rsid w:val="00182F30"/>
    <w:rsid w:val="001B5F61"/>
    <w:rsid w:val="00204DA8"/>
    <w:rsid w:val="002B5107"/>
    <w:rsid w:val="005C3467"/>
    <w:rsid w:val="00963D85"/>
    <w:rsid w:val="009678BC"/>
    <w:rsid w:val="00993C2F"/>
    <w:rsid w:val="00A11F96"/>
    <w:rsid w:val="00C67F79"/>
    <w:rsid w:val="00CD054E"/>
    <w:rsid w:val="00E2139E"/>
    <w:rsid w:val="00EA3E4A"/>
    <w:rsid w:val="00F039B5"/>
    <w:rsid w:val="00FC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EE678-CCA7-46D3-A911-E062AD07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DA8"/>
  </w:style>
  <w:style w:type="paragraph" w:styleId="Footer">
    <w:name w:val="footer"/>
    <w:basedOn w:val="Normal"/>
    <w:link w:val="FooterChar"/>
    <w:uiPriority w:val="99"/>
    <w:unhideWhenUsed/>
    <w:rsid w:val="0020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DA8"/>
  </w:style>
  <w:style w:type="paragraph" w:styleId="BalloonText">
    <w:name w:val="Balloon Text"/>
    <w:basedOn w:val="Normal"/>
    <w:link w:val="BalloonTextChar"/>
    <w:uiPriority w:val="99"/>
    <w:semiHidden/>
    <w:unhideWhenUsed/>
    <w:rsid w:val="0020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A8"/>
    <w:rPr>
      <w:rFonts w:ascii="Tahoma" w:hAnsi="Tahoma" w:cs="Tahoma"/>
      <w:sz w:val="16"/>
      <w:szCs w:val="16"/>
    </w:rPr>
  </w:style>
  <w:style w:type="paragraph" w:styleId="ListParagraph">
    <w:name w:val="List Paragraph"/>
    <w:basedOn w:val="Normal"/>
    <w:uiPriority w:val="34"/>
    <w:qFormat/>
    <w:rsid w:val="00204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Layne</dc:creator>
  <cp:lastModifiedBy>Jerry Layne</cp:lastModifiedBy>
  <cp:revision>15</cp:revision>
  <cp:lastPrinted>2016-01-06T11:58:00Z</cp:lastPrinted>
  <dcterms:created xsi:type="dcterms:W3CDTF">2014-11-10T20:41:00Z</dcterms:created>
  <dcterms:modified xsi:type="dcterms:W3CDTF">2017-01-02T22:13:00Z</dcterms:modified>
</cp:coreProperties>
</file>